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3CA" w:rsidRPr="00F33903" w:rsidRDefault="009773CA" w:rsidP="00F33903">
      <w:pPr>
        <w:rPr>
          <w:rFonts w:ascii="Calibri" w:hAnsi="Calibri"/>
          <w:sz w:val="22"/>
          <w:szCs w:val="22"/>
          <w:lang w:val="en-IE"/>
        </w:rPr>
      </w:pPr>
      <w:r w:rsidRPr="00F33903">
        <w:rPr>
          <w:rFonts w:ascii="Verdana" w:hAnsi="Verdana"/>
          <w:b/>
          <w:bCs/>
          <w:color w:val="000000"/>
          <w:sz w:val="18"/>
          <w:szCs w:val="18"/>
          <w:lang w:eastAsia="en-IE"/>
        </w:rPr>
        <w:t>An Roinn Caiteachais Phoiblí agus Athchóirithe                        Oifig an Aire</w:t>
      </w:r>
    </w:p>
    <w:p w:rsidR="009773CA" w:rsidRPr="00F33903" w:rsidRDefault="009773CA" w:rsidP="00F33903">
      <w:pPr>
        <w:rPr>
          <w:rFonts w:ascii="Calibri" w:hAnsi="Calibri"/>
          <w:sz w:val="22"/>
          <w:szCs w:val="22"/>
          <w:lang w:val="en-IE"/>
        </w:rPr>
      </w:pPr>
      <w:r w:rsidRPr="00F33903">
        <w:rPr>
          <w:rFonts w:ascii="Verdana" w:hAnsi="Verdana"/>
          <w:b/>
          <w:bCs/>
          <w:color w:val="000000"/>
          <w:sz w:val="18"/>
          <w:szCs w:val="18"/>
          <w:lang w:eastAsia="en-IE"/>
        </w:rPr>
        <w:t xml:space="preserve">Department of Public Expenditure &amp; Reform                    </w:t>
      </w:r>
      <w:r w:rsidRPr="00F33903">
        <w:rPr>
          <w:rFonts w:ascii="Verdana" w:hAnsi="Verdana"/>
          <w:b/>
          <w:bCs/>
          <w:color w:val="339966"/>
          <w:sz w:val="18"/>
          <w:szCs w:val="18"/>
          <w:lang w:eastAsia="en-IE"/>
        </w:rPr>
        <w:t>Office of the Minister</w:t>
      </w:r>
    </w:p>
    <w:p w:rsidR="009773CA" w:rsidRPr="00F33903" w:rsidRDefault="009773CA" w:rsidP="00F33903">
      <w:pPr>
        <w:jc w:val="center"/>
        <w:rPr>
          <w:rFonts w:ascii="Verdana" w:hAnsi="Verdana"/>
          <w:b/>
          <w:bCs/>
          <w:color w:val="000000"/>
          <w:sz w:val="18"/>
          <w:szCs w:val="18"/>
          <w:lang w:eastAsia="en-IE"/>
        </w:rPr>
      </w:pPr>
      <w:r w:rsidRPr="00F33903">
        <w:rPr>
          <w:rFonts w:ascii="Verdana" w:hAnsi="Verdana"/>
          <w:b/>
          <w:bCs/>
          <w:color w:val="000000"/>
          <w:sz w:val="18"/>
          <w:szCs w:val="18"/>
          <w:lang w:eastAsia="en-IE"/>
        </w:rPr>
        <w:pict>
          <v:rect id="_x0000_i1025" style="width:6in;height:1.5pt" o:hralign="center" o:hrstd="t" o:hrnoshade="t" o:hr="t" fillcolor="#9c0" stroked="f"/>
        </w:pict>
      </w:r>
    </w:p>
    <w:p w:rsidR="009773CA" w:rsidRPr="00F33903" w:rsidRDefault="009773CA" w:rsidP="00F33903">
      <w:pPr>
        <w:rPr>
          <w:rFonts w:ascii="Calibri" w:hAnsi="Calibri"/>
          <w:sz w:val="22"/>
          <w:szCs w:val="22"/>
          <w:lang w:val="en-IE"/>
        </w:rPr>
      </w:pPr>
      <w:r w:rsidRPr="00F33903">
        <w:rPr>
          <w:rFonts w:ascii="Verdana" w:hAnsi="Verdana"/>
          <w:b/>
          <w:bCs/>
          <w:color w:val="333399"/>
          <w:sz w:val="18"/>
          <w:szCs w:val="18"/>
          <w:lang w:eastAsia="en-IE"/>
        </w:rPr>
        <w:t>Sráid Mhuirfean Uacht,                    Telephone: 353-1-631 8102</w:t>
      </w:r>
    </w:p>
    <w:p w:rsidR="009773CA" w:rsidRPr="00F33903" w:rsidRDefault="009773CA" w:rsidP="00F33903">
      <w:pPr>
        <w:rPr>
          <w:rFonts w:ascii="Calibri" w:hAnsi="Calibri"/>
          <w:sz w:val="22"/>
          <w:szCs w:val="22"/>
          <w:lang w:val="en-IE"/>
        </w:rPr>
      </w:pPr>
      <w:r w:rsidRPr="00F33903">
        <w:rPr>
          <w:rFonts w:ascii="Verdana" w:hAnsi="Verdana"/>
          <w:b/>
          <w:bCs/>
          <w:color w:val="333399"/>
          <w:sz w:val="18"/>
          <w:szCs w:val="18"/>
          <w:lang w:eastAsia="en-IE"/>
        </w:rPr>
        <w:t>Baile Átha Cliath 2,                           Facsimile:  353-1-631 8021</w:t>
      </w:r>
    </w:p>
    <w:p w:rsidR="009773CA" w:rsidRPr="00F33903" w:rsidRDefault="009773CA" w:rsidP="00F33903">
      <w:pPr>
        <w:rPr>
          <w:rFonts w:ascii="Calibri" w:hAnsi="Calibri"/>
          <w:sz w:val="22"/>
          <w:szCs w:val="22"/>
          <w:lang w:val="en-IE"/>
        </w:rPr>
      </w:pPr>
      <w:r w:rsidRPr="00F33903">
        <w:rPr>
          <w:rFonts w:ascii="Verdana" w:hAnsi="Verdana"/>
          <w:b/>
          <w:bCs/>
          <w:color w:val="333399"/>
          <w:sz w:val="18"/>
          <w:szCs w:val="18"/>
          <w:lang w:eastAsia="en-IE"/>
        </w:rPr>
        <w:t>Éire.                                                   LoCall:        1890 66 10 10</w:t>
      </w:r>
    </w:p>
    <w:p w:rsidR="009773CA" w:rsidRPr="00F33903" w:rsidRDefault="009773CA" w:rsidP="00F33903">
      <w:pPr>
        <w:rPr>
          <w:rFonts w:ascii="Calibri" w:hAnsi="Calibri"/>
          <w:sz w:val="22"/>
          <w:szCs w:val="22"/>
          <w:lang w:val="en-IE"/>
        </w:rPr>
      </w:pPr>
      <w:r w:rsidRPr="00F33903">
        <w:rPr>
          <w:rFonts w:ascii="Verdana" w:hAnsi="Verdana"/>
          <w:b/>
          <w:bCs/>
          <w:color w:val="333399"/>
          <w:sz w:val="18"/>
          <w:szCs w:val="18"/>
          <w:lang w:eastAsia="en-IE"/>
        </w:rPr>
        <w:t xml:space="preserve">                                                                      </w:t>
      </w:r>
    </w:p>
    <w:p w:rsidR="009773CA" w:rsidRPr="00F33903" w:rsidRDefault="009773CA" w:rsidP="00F33903">
      <w:pPr>
        <w:rPr>
          <w:rFonts w:ascii="Calibri" w:hAnsi="Calibri"/>
          <w:sz w:val="22"/>
          <w:szCs w:val="22"/>
          <w:lang w:val="en-IE"/>
        </w:rPr>
      </w:pPr>
      <w:r w:rsidRPr="00F33903">
        <w:rPr>
          <w:rFonts w:ascii="Verdana" w:hAnsi="Verdana"/>
          <w:b/>
          <w:bCs/>
          <w:color w:val="333399"/>
          <w:sz w:val="18"/>
          <w:szCs w:val="18"/>
          <w:lang w:eastAsia="en-IE"/>
        </w:rPr>
        <w:t xml:space="preserve">Upper </w:t>
      </w:r>
      <w:smartTag w:uri="urn:schemas-microsoft-com:office:smarttags" w:element="address">
        <w:smartTag w:uri="urn:schemas-microsoft-com:office:smarttags" w:element="Street">
          <w:r w:rsidRPr="00F33903">
            <w:rPr>
              <w:rFonts w:ascii="Verdana" w:hAnsi="Verdana"/>
              <w:b/>
              <w:bCs/>
              <w:color w:val="333399"/>
              <w:sz w:val="18"/>
              <w:szCs w:val="18"/>
              <w:lang w:eastAsia="en-IE"/>
            </w:rPr>
            <w:t>Merrion Street</w:t>
          </w:r>
        </w:smartTag>
      </w:smartTag>
      <w:r w:rsidRPr="00F33903">
        <w:rPr>
          <w:rFonts w:ascii="Verdana" w:hAnsi="Verdana"/>
          <w:b/>
          <w:bCs/>
          <w:color w:val="333399"/>
          <w:sz w:val="18"/>
          <w:szCs w:val="18"/>
          <w:lang w:eastAsia="en-IE"/>
        </w:rPr>
        <w:t xml:space="preserve">,                       </w:t>
      </w:r>
      <w:hyperlink r:id="rId4" w:tooltip="blocked::http://www.per.gov.ie/" w:history="1">
        <w:r w:rsidRPr="00F33903">
          <w:rPr>
            <w:rFonts w:ascii="Verdana" w:hAnsi="Verdana"/>
            <w:b/>
            <w:bCs/>
            <w:color w:val="0000FF"/>
            <w:sz w:val="18"/>
            <w:u w:val="single"/>
            <w:lang w:eastAsia="en-IE"/>
          </w:rPr>
          <w:t>http://www.per.gov.ie</w:t>
        </w:r>
      </w:hyperlink>
    </w:p>
    <w:p w:rsidR="009773CA" w:rsidRPr="00F33903" w:rsidRDefault="009773CA" w:rsidP="00F33903">
      <w:pPr>
        <w:rPr>
          <w:rFonts w:ascii="Calibri" w:hAnsi="Calibri"/>
          <w:sz w:val="22"/>
          <w:szCs w:val="22"/>
          <w:lang w:val="en-IE"/>
        </w:rPr>
      </w:pPr>
      <w:smartTag w:uri="urn:schemas-microsoft-com:office:smarttags" w:element="place">
        <w:smartTag w:uri="urn:schemas-microsoft-com:office:smarttags" w:element="City">
          <w:r w:rsidRPr="00F33903">
            <w:rPr>
              <w:rFonts w:ascii="Verdana" w:hAnsi="Verdana"/>
              <w:b/>
              <w:bCs/>
              <w:color w:val="333399"/>
              <w:sz w:val="18"/>
              <w:szCs w:val="18"/>
              <w:lang w:eastAsia="en-IE"/>
            </w:rPr>
            <w:t>Dublin</w:t>
          </w:r>
        </w:smartTag>
      </w:smartTag>
      <w:r w:rsidRPr="00F33903">
        <w:rPr>
          <w:rFonts w:ascii="Verdana" w:hAnsi="Verdana"/>
          <w:b/>
          <w:bCs/>
          <w:color w:val="333399"/>
          <w:sz w:val="18"/>
          <w:szCs w:val="18"/>
          <w:lang w:eastAsia="en-IE"/>
        </w:rPr>
        <w:t xml:space="preserve"> 2,</w:t>
      </w:r>
    </w:p>
    <w:p w:rsidR="009773CA" w:rsidRPr="00F33903" w:rsidRDefault="009773CA" w:rsidP="00F33903">
      <w:pPr>
        <w:rPr>
          <w:rFonts w:ascii="Calibri" w:hAnsi="Calibri"/>
          <w:sz w:val="22"/>
          <w:szCs w:val="22"/>
          <w:lang w:val="en-IE"/>
        </w:rPr>
      </w:pPr>
      <w:smartTag w:uri="urn:schemas-microsoft-com:office:smarttags" w:element="place">
        <w:smartTag w:uri="urn:schemas-microsoft-com:office:smarttags" w:element="country-region">
          <w:r w:rsidRPr="00F33903">
            <w:rPr>
              <w:rFonts w:ascii="Verdana" w:hAnsi="Verdana"/>
              <w:b/>
              <w:bCs/>
              <w:color w:val="333399"/>
              <w:sz w:val="18"/>
              <w:szCs w:val="18"/>
              <w:lang w:eastAsia="en-IE"/>
            </w:rPr>
            <w:t>Ireland</w:t>
          </w:r>
        </w:smartTag>
      </w:smartTag>
      <w:r w:rsidRPr="00F33903">
        <w:rPr>
          <w:rFonts w:ascii="Verdana" w:hAnsi="Verdana"/>
          <w:b/>
          <w:bCs/>
          <w:color w:val="333399"/>
          <w:sz w:val="18"/>
          <w:szCs w:val="18"/>
          <w:lang w:eastAsia="en-IE"/>
        </w:rPr>
        <w:t>.</w:t>
      </w:r>
    </w:p>
    <w:p w:rsidR="009773CA" w:rsidRPr="00F33903" w:rsidRDefault="009773CA" w:rsidP="00F33903">
      <w:pPr>
        <w:spacing w:after="160" w:line="252" w:lineRule="auto"/>
        <w:rPr>
          <w:rFonts w:ascii="Calibri" w:hAnsi="Calibri"/>
          <w:sz w:val="22"/>
          <w:szCs w:val="22"/>
          <w:lang w:val="en-IE"/>
        </w:rPr>
      </w:pPr>
      <w:r w:rsidRPr="00F33903">
        <w:rPr>
          <w:rFonts w:ascii="Calibri" w:hAnsi="Calibri"/>
          <w:sz w:val="22"/>
          <w:szCs w:val="22"/>
          <w:lang w:val="en-IE"/>
        </w:rPr>
        <w:t> </w:t>
      </w:r>
    </w:p>
    <w:p w:rsidR="009773CA" w:rsidRPr="00F33903" w:rsidRDefault="009773CA" w:rsidP="00F33903">
      <w:pPr>
        <w:spacing w:after="160" w:line="252" w:lineRule="auto"/>
        <w:rPr>
          <w:rFonts w:ascii="Calibri" w:hAnsi="Calibri"/>
          <w:sz w:val="22"/>
          <w:szCs w:val="22"/>
          <w:lang w:val="en-IE"/>
        </w:rPr>
      </w:pPr>
      <w:r w:rsidRPr="00F33903">
        <w:rPr>
          <w:lang w:val="en-IE"/>
        </w:rPr>
        <w:t>Our Ref. 15/0040/PER</w:t>
      </w:r>
    </w:p>
    <w:p w:rsidR="009773CA" w:rsidRPr="00F33903" w:rsidRDefault="009773CA" w:rsidP="00F33903">
      <w:pPr>
        <w:spacing w:after="160" w:line="252" w:lineRule="auto"/>
        <w:rPr>
          <w:rFonts w:ascii="Calibri" w:hAnsi="Calibri"/>
          <w:sz w:val="22"/>
          <w:szCs w:val="22"/>
          <w:lang w:val="en-IE"/>
        </w:rPr>
      </w:pPr>
      <w:r w:rsidRPr="00F33903">
        <w:rPr>
          <w:color w:val="181717"/>
          <w:lang w:val="en-IE"/>
        </w:rPr>
        <w:t xml:space="preserve">    </w:t>
      </w:r>
    </w:p>
    <w:p w:rsidR="009773CA" w:rsidRPr="00F33903" w:rsidRDefault="009773CA" w:rsidP="00F33903">
      <w:pPr>
        <w:spacing w:after="160" w:line="252" w:lineRule="auto"/>
        <w:rPr>
          <w:rFonts w:ascii="Calibri" w:hAnsi="Calibri"/>
          <w:sz w:val="22"/>
          <w:szCs w:val="22"/>
          <w:lang w:val="en-IE"/>
        </w:rPr>
      </w:pPr>
      <w:r w:rsidRPr="00F33903">
        <w:rPr>
          <w:color w:val="181717"/>
          <w:lang w:val="en-IE"/>
        </w:rPr>
        <w:t xml:space="preserve">28 April </w:t>
      </w:r>
      <w:r w:rsidRPr="00F33903">
        <w:rPr>
          <w:lang w:val="en-IE"/>
        </w:rPr>
        <w:t xml:space="preserve">2015 </w:t>
      </w:r>
    </w:p>
    <w:p w:rsidR="009773CA" w:rsidRPr="00F33903" w:rsidRDefault="009773CA" w:rsidP="00F33903">
      <w:pPr>
        <w:spacing w:after="160" w:line="252" w:lineRule="auto"/>
        <w:rPr>
          <w:rFonts w:ascii="Calibri" w:hAnsi="Calibri"/>
          <w:sz w:val="22"/>
          <w:szCs w:val="22"/>
          <w:lang w:val="en-IE"/>
        </w:rPr>
      </w:pPr>
      <w:r w:rsidRPr="00F33903">
        <w:rPr>
          <w:lang w:val="en-IE"/>
        </w:rPr>
        <w:t> </w:t>
      </w:r>
    </w:p>
    <w:p w:rsidR="009773CA" w:rsidRPr="00F33903" w:rsidRDefault="009773CA" w:rsidP="00F33903">
      <w:pPr>
        <w:rPr>
          <w:rFonts w:ascii="Calibri" w:hAnsi="Calibri"/>
          <w:sz w:val="22"/>
          <w:szCs w:val="22"/>
          <w:lang w:val="en-IE"/>
        </w:rPr>
      </w:pPr>
      <w:r w:rsidRPr="00F33903">
        <w:rPr>
          <w:lang w:val="en-IE"/>
        </w:rPr>
        <w:t>Mr. Michael McNamara</w:t>
      </w:r>
    </w:p>
    <w:p w:rsidR="009773CA" w:rsidRPr="00F33903" w:rsidRDefault="009773CA" w:rsidP="00F33903">
      <w:pPr>
        <w:rPr>
          <w:rFonts w:ascii="Calibri" w:hAnsi="Calibri"/>
          <w:sz w:val="22"/>
          <w:szCs w:val="22"/>
          <w:lang w:val="en-IE"/>
        </w:rPr>
      </w:pPr>
      <w:r w:rsidRPr="00F33903">
        <w:rPr>
          <w:lang w:val="en-IE"/>
        </w:rPr>
        <w:t xml:space="preserve">Email:  </w:t>
      </w:r>
      <w:hyperlink r:id="rId5" w:history="1">
        <w:r w:rsidRPr="00F33903">
          <w:rPr>
            <w:color w:val="0563C1"/>
            <w:u w:val="single"/>
            <w:lang w:val="en-IE"/>
          </w:rPr>
          <w:t>macnamaramik@eircom.net</w:t>
        </w:r>
      </w:hyperlink>
    </w:p>
    <w:p w:rsidR="009773CA" w:rsidRPr="00F33903" w:rsidRDefault="009773CA" w:rsidP="00F33903">
      <w:pPr>
        <w:spacing w:after="160" w:line="252" w:lineRule="auto"/>
        <w:rPr>
          <w:rFonts w:ascii="Calibri" w:hAnsi="Calibri"/>
          <w:sz w:val="22"/>
          <w:szCs w:val="22"/>
          <w:lang w:val="en-IE"/>
        </w:rPr>
      </w:pPr>
      <w:r w:rsidRPr="00F33903">
        <w:rPr>
          <w:lang w:val="en-IE"/>
        </w:rPr>
        <w:t> </w:t>
      </w:r>
    </w:p>
    <w:p w:rsidR="009773CA" w:rsidRPr="00F33903" w:rsidRDefault="009773CA" w:rsidP="00F33903">
      <w:pPr>
        <w:spacing w:after="160" w:line="252" w:lineRule="auto"/>
        <w:rPr>
          <w:rFonts w:ascii="Calibri" w:hAnsi="Calibri"/>
          <w:sz w:val="22"/>
          <w:szCs w:val="22"/>
          <w:lang w:val="en-IE"/>
        </w:rPr>
      </w:pPr>
      <w:r w:rsidRPr="00F33903">
        <w:rPr>
          <w:lang w:val="en-IE"/>
        </w:rPr>
        <w:t>Dear Mr. McNamara</w:t>
      </w:r>
    </w:p>
    <w:p w:rsidR="009773CA" w:rsidRPr="00F33903" w:rsidRDefault="009773CA" w:rsidP="00F33903">
      <w:pPr>
        <w:spacing w:after="160" w:line="252" w:lineRule="auto"/>
        <w:rPr>
          <w:rFonts w:ascii="Calibri" w:hAnsi="Calibri"/>
          <w:sz w:val="22"/>
          <w:szCs w:val="22"/>
          <w:lang w:val="en-IE"/>
        </w:rPr>
      </w:pPr>
      <w:r w:rsidRPr="00F33903">
        <w:rPr>
          <w:lang w:val="en-IE"/>
        </w:rPr>
        <w:t>The Minister for Public Expenditure and Reform, Mr. Brendan Howlin, TD, has asked me to reply to your email of 6</w:t>
      </w:r>
      <w:r w:rsidRPr="00F33903">
        <w:rPr>
          <w:vertAlign w:val="superscript"/>
          <w:lang w:val="en-IE"/>
        </w:rPr>
        <w:t>th</w:t>
      </w:r>
      <w:r w:rsidRPr="00F33903">
        <w:rPr>
          <w:lang w:val="en-IE"/>
        </w:rPr>
        <w:t xml:space="preserve"> March and to previous correspondence regarding the ESB Employee Share Ownership Plan.</w:t>
      </w:r>
    </w:p>
    <w:p w:rsidR="009773CA" w:rsidRPr="00F33903" w:rsidRDefault="009773CA" w:rsidP="00F33903">
      <w:pPr>
        <w:spacing w:after="160" w:line="252" w:lineRule="auto"/>
        <w:rPr>
          <w:rFonts w:ascii="Calibri" w:hAnsi="Calibri"/>
          <w:sz w:val="22"/>
          <w:szCs w:val="22"/>
          <w:lang w:val="en-IE"/>
        </w:rPr>
      </w:pPr>
      <w:r w:rsidRPr="00F33903">
        <w:rPr>
          <w:lang w:val="en-IE"/>
        </w:rPr>
        <w:t>The Minister is aware of the current position of the ESOP and of the position of retired ESB employees in regard to the internal market.</w:t>
      </w:r>
    </w:p>
    <w:p w:rsidR="009773CA" w:rsidRPr="00F33903" w:rsidRDefault="009773CA" w:rsidP="00F33903">
      <w:pPr>
        <w:spacing w:after="160" w:line="252" w:lineRule="auto"/>
        <w:rPr>
          <w:rFonts w:ascii="Calibri" w:hAnsi="Calibri"/>
          <w:sz w:val="22"/>
          <w:szCs w:val="22"/>
          <w:lang w:val="en-IE"/>
        </w:rPr>
      </w:pPr>
      <w:r w:rsidRPr="00F33903">
        <w:rPr>
          <w:lang w:val="en-IE"/>
        </w:rPr>
        <w:t>The Department, along with the Department of Communications, Energy and Natural Resources which is the parent Department of the ESB, and NewEra which is the Government’s shareholder advisory agency, have been considering ESB proposals for the ESOP.  While these proposal were being considered, it was considered best to hold off on replying to your correspondence.</w:t>
      </w:r>
    </w:p>
    <w:p w:rsidR="009773CA" w:rsidRPr="00F33903" w:rsidRDefault="009773CA" w:rsidP="00F33903">
      <w:pPr>
        <w:spacing w:after="160" w:line="252" w:lineRule="auto"/>
        <w:rPr>
          <w:rFonts w:ascii="Calibri" w:hAnsi="Calibri"/>
          <w:sz w:val="22"/>
          <w:szCs w:val="22"/>
          <w:lang w:val="en-IE"/>
        </w:rPr>
      </w:pPr>
      <w:r w:rsidRPr="00F33903">
        <w:rPr>
          <w:lang w:val="en-IE"/>
        </w:rPr>
        <w:t>The Minister understands that the company’s proposals should improve the operation of the internal market, especially as they affect retired members and he hopes that the concerns raised by you can be addressed to the satisfaction of all parties.</w:t>
      </w:r>
    </w:p>
    <w:p w:rsidR="009773CA" w:rsidRPr="00F33903" w:rsidRDefault="009773CA" w:rsidP="00F33903">
      <w:pPr>
        <w:spacing w:after="160" w:line="252" w:lineRule="auto"/>
        <w:rPr>
          <w:rFonts w:ascii="Calibri" w:hAnsi="Calibri"/>
          <w:sz w:val="22"/>
          <w:szCs w:val="22"/>
          <w:lang w:val="en-IE"/>
        </w:rPr>
      </w:pPr>
      <w:r w:rsidRPr="00F33903">
        <w:rPr>
          <w:lang w:val="en-IE"/>
        </w:rPr>
        <w:t>Yours sincerely</w:t>
      </w:r>
    </w:p>
    <w:p w:rsidR="009773CA" w:rsidRPr="00F33903" w:rsidRDefault="009773CA" w:rsidP="00F33903">
      <w:pPr>
        <w:rPr>
          <w:rFonts w:ascii="Calibri" w:hAnsi="Calibri"/>
          <w:sz w:val="22"/>
          <w:szCs w:val="22"/>
          <w:lang w:val="en-IE"/>
        </w:rPr>
      </w:pPr>
      <w:r w:rsidRPr="00F33903">
        <w:rPr>
          <w:lang w:val="en-IE"/>
        </w:rPr>
        <w:t> </w:t>
      </w:r>
    </w:p>
    <w:p w:rsidR="009773CA" w:rsidRPr="00F33903" w:rsidRDefault="009773CA" w:rsidP="00F33903">
      <w:pPr>
        <w:rPr>
          <w:rFonts w:ascii="Calibri" w:hAnsi="Calibri"/>
          <w:sz w:val="22"/>
          <w:szCs w:val="22"/>
          <w:lang w:val="en-IE"/>
        </w:rPr>
      </w:pPr>
      <w:r w:rsidRPr="00F33903">
        <w:rPr>
          <w:lang w:val="en-IE"/>
        </w:rPr>
        <w:t>Michelle O’Connor</w:t>
      </w:r>
    </w:p>
    <w:p w:rsidR="009773CA" w:rsidRPr="00F33903" w:rsidRDefault="009773CA" w:rsidP="00F33903">
      <w:pPr>
        <w:rPr>
          <w:rFonts w:ascii="Calibri" w:hAnsi="Calibri"/>
          <w:sz w:val="22"/>
          <w:szCs w:val="22"/>
          <w:lang w:val="en-IE"/>
        </w:rPr>
      </w:pPr>
      <w:r w:rsidRPr="00F33903">
        <w:rPr>
          <w:lang w:val="en-IE"/>
        </w:rPr>
        <w:t>Private Secretary to the Minister for</w:t>
      </w:r>
    </w:p>
    <w:p w:rsidR="009773CA" w:rsidRPr="00F33903" w:rsidRDefault="009773CA" w:rsidP="00F33903">
      <w:pPr>
        <w:rPr>
          <w:rFonts w:ascii="Calibri" w:hAnsi="Calibri"/>
          <w:sz w:val="22"/>
          <w:szCs w:val="22"/>
          <w:lang w:val="en-IE"/>
        </w:rPr>
      </w:pPr>
      <w:r w:rsidRPr="00F33903">
        <w:rPr>
          <w:lang w:val="en-IE"/>
        </w:rPr>
        <w:t>Public Expenditure and Reform</w:t>
      </w:r>
    </w:p>
    <w:p w:rsidR="009773CA" w:rsidRPr="00F33903" w:rsidRDefault="009773CA" w:rsidP="00F33903">
      <w:pPr>
        <w:spacing w:after="160" w:line="252" w:lineRule="auto"/>
        <w:rPr>
          <w:rFonts w:ascii="Calibri" w:hAnsi="Calibri"/>
          <w:sz w:val="22"/>
          <w:szCs w:val="22"/>
          <w:lang w:val="en-IE"/>
        </w:rPr>
      </w:pPr>
      <w:r w:rsidRPr="00F33903">
        <w:rPr>
          <w:rFonts w:ascii="Calibri" w:hAnsi="Calibri"/>
          <w:sz w:val="22"/>
          <w:szCs w:val="22"/>
          <w:lang w:val="en-IE"/>
        </w:rPr>
        <w:t> </w:t>
      </w:r>
    </w:p>
    <w:p w:rsidR="009773CA" w:rsidRDefault="009773CA"/>
    <w:sectPr w:rsidR="009773CA" w:rsidSect="009773C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903"/>
    <w:rsid w:val="001A7CBE"/>
    <w:rsid w:val="007E62A8"/>
    <w:rsid w:val="009773CA"/>
    <w:rsid w:val="00BE4705"/>
    <w:rsid w:val="00F339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33903"/>
    <w:rPr>
      <w:rFonts w:cs="Times New Roman"/>
      <w:color w:val="0563C1"/>
      <w:u w:val="single"/>
    </w:rPr>
  </w:style>
  <w:style w:type="paragraph" w:customStyle="1" w:styleId="msonospacing0">
    <w:name w:val="msonospacing"/>
    <w:basedOn w:val="Normal"/>
    <w:uiPriority w:val="99"/>
    <w:rsid w:val="00F3390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0856858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cnamaramik@eircom.net" TargetMode="External"/><Relationship Id="rId4" Type="http://schemas.openxmlformats.org/officeDocument/2006/relationships/hyperlink" Target="http://www.per.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276</Words>
  <Characters>1575</Characters>
  <Application>Microsoft Office Outlook</Application>
  <DocSecurity>0</DocSecurity>
  <Lines>0</Lines>
  <Paragraphs>0</Paragraphs>
  <ScaleCrop>false</ScaleCrop>
  <Company>student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Roinn Caiteachais Phoiblí agus Athchóirithe                        Oifig an Aire</dc:title>
  <dc:subject/>
  <dc:creator>user</dc:creator>
  <cp:keywords/>
  <dc:description/>
  <cp:lastModifiedBy>user</cp:lastModifiedBy>
  <cp:revision>1</cp:revision>
  <dcterms:created xsi:type="dcterms:W3CDTF">2015-04-28T12:39:00Z</dcterms:created>
  <dcterms:modified xsi:type="dcterms:W3CDTF">2015-04-28T12:41:00Z</dcterms:modified>
</cp:coreProperties>
</file>